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7E64D" w14:textId="77777777" w:rsidR="006836B8" w:rsidRDefault="006836B8" w:rsidP="006836B8">
      <w:pPr>
        <w:pStyle w:val="Title"/>
        <w:rPr>
          <w:color w:val="464838"/>
          <w:w w:val="85"/>
          <w:sz w:val="44"/>
          <w:szCs w:val="44"/>
        </w:rPr>
      </w:pPr>
      <w:bookmarkStart w:id="0" w:name="The_50_Essential_Nutrients"/>
      <w:bookmarkEnd w:id="0"/>
      <w:r>
        <w:rPr>
          <w:noProof/>
          <w:color w:val="464838"/>
          <w:w w:val="85"/>
          <w:lang w:val="en-GB" w:eastAsia="en-GB"/>
        </w:rPr>
        <w:drawing>
          <wp:inline distT="0" distB="0" distL="0" distR="0" wp14:anchorId="1EE676C3" wp14:editId="0A66CD17">
            <wp:extent cx="1652684" cy="1437935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tube Profile Ima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507" cy="147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64838"/>
          <w:w w:val="85"/>
          <w:sz w:val="44"/>
          <w:szCs w:val="44"/>
        </w:rPr>
        <w:t xml:space="preserve">TheBody360 - </w:t>
      </w:r>
      <w:r w:rsidR="00263779" w:rsidRPr="006836B8">
        <w:rPr>
          <w:color w:val="464838"/>
          <w:w w:val="85"/>
          <w:sz w:val="44"/>
          <w:szCs w:val="44"/>
        </w:rPr>
        <w:t>The</w:t>
      </w:r>
      <w:r w:rsidR="00263779" w:rsidRPr="006836B8">
        <w:rPr>
          <w:color w:val="464838"/>
          <w:spacing w:val="27"/>
          <w:w w:val="85"/>
          <w:sz w:val="44"/>
          <w:szCs w:val="44"/>
        </w:rPr>
        <w:t xml:space="preserve"> </w:t>
      </w:r>
      <w:r w:rsidR="00263779" w:rsidRPr="006836B8">
        <w:rPr>
          <w:color w:val="464838"/>
          <w:w w:val="85"/>
          <w:sz w:val="44"/>
          <w:szCs w:val="44"/>
        </w:rPr>
        <w:t>50</w:t>
      </w:r>
      <w:r w:rsidR="00263779" w:rsidRPr="006836B8">
        <w:rPr>
          <w:color w:val="464838"/>
          <w:spacing w:val="29"/>
          <w:w w:val="85"/>
          <w:sz w:val="44"/>
          <w:szCs w:val="44"/>
        </w:rPr>
        <w:t xml:space="preserve"> </w:t>
      </w:r>
      <w:r w:rsidR="00263779" w:rsidRPr="006836B8">
        <w:rPr>
          <w:color w:val="464838"/>
          <w:w w:val="85"/>
          <w:sz w:val="44"/>
          <w:szCs w:val="44"/>
        </w:rPr>
        <w:t>Essential</w:t>
      </w:r>
      <w:r w:rsidR="00263779" w:rsidRPr="006836B8">
        <w:rPr>
          <w:color w:val="464838"/>
          <w:spacing w:val="27"/>
          <w:w w:val="85"/>
          <w:sz w:val="44"/>
          <w:szCs w:val="44"/>
        </w:rPr>
        <w:t xml:space="preserve"> </w:t>
      </w:r>
      <w:r w:rsidR="00263779" w:rsidRPr="006836B8">
        <w:rPr>
          <w:color w:val="464838"/>
          <w:w w:val="85"/>
          <w:sz w:val="44"/>
          <w:szCs w:val="44"/>
        </w:rPr>
        <w:t>Nutrients</w:t>
      </w:r>
    </w:p>
    <w:p w14:paraId="188AED52" w14:textId="77777777" w:rsidR="006836B8" w:rsidRPr="006836B8" w:rsidRDefault="006836B8" w:rsidP="006836B8">
      <w:pPr>
        <w:pStyle w:val="Title"/>
        <w:rPr>
          <w:color w:val="464838"/>
          <w:w w:val="85"/>
          <w:sz w:val="28"/>
          <w:szCs w:val="28"/>
        </w:rPr>
      </w:pPr>
      <w:r w:rsidRPr="006836B8">
        <w:rPr>
          <w:color w:val="464838"/>
          <w:w w:val="85"/>
          <w:sz w:val="28"/>
          <w:szCs w:val="28"/>
        </w:rPr>
        <w:t xml:space="preserve">To check your daily nutrient </w:t>
      </w:r>
      <w:proofErr w:type="gramStart"/>
      <w:r w:rsidRPr="006836B8">
        <w:rPr>
          <w:color w:val="464838"/>
          <w:w w:val="85"/>
          <w:sz w:val="28"/>
          <w:szCs w:val="28"/>
        </w:rPr>
        <w:t>intake</w:t>
      </w:r>
      <w:proofErr w:type="gramEnd"/>
      <w:r w:rsidRPr="006836B8">
        <w:rPr>
          <w:color w:val="464838"/>
          <w:w w:val="85"/>
          <w:sz w:val="28"/>
          <w:szCs w:val="28"/>
        </w:rPr>
        <w:t xml:space="preserve"> go to </w:t>
      </w:r>
      <w:hyperlink r:id="rId5" w:history="1">
        <w:r w:rsidRPr="00082819">
          <w:rPr>
            <w:rStyle w:val="Hyperlink"/>
            <w:w w:val="85"/>
            <w:sz w:val="28"/>
            <w:szCs w:val="28"/>
          </w:rPr>
          <w:t>www.cronometer.com</w:t>
        </w:r>
      </w:hyperlink>
      <w:r>
        <w:rPr>
          <w:color w:val="464838"/>
          <w:w w:val="85"/>
          <w:sz w:val="28"/>
          <w:szCs w:val="28"/>
        </w:rPr>
        <w:t xml:space="preserve"> and note any nutrient deficiencies each day for 1 week.   Try to then eat foods to fill in that deficiency hole.</w:t>
      </w:r>
      <w:bookmarkStart w:id="1" w:name="_GoBack"/>
      <w:bookmarkEnd w:id="1"/>
    </w:p>
    <w:p w14:paraId="24BF11FF" w14:textId="77777777" w:rsidR="00DD6D83" w:rsidRDefault="00DD6D83">
      <w:pPr>
        <w:pStyle w:val="BodyText"/>
        <w:rPr>
          <w:sz w:val="20"/>
        </w:rPr>
      </w:pPr>
    </w:p>
    <w:p w14:paraId="512227BF" w14:textId="77777777" w:rsidR="00DD6D83" w:rsidRDefault="00DD6D83">
      <w:pPr>
        <w:pStyle w:val="BodyText"/>
        <w:spacing w:before="4"/>
        <w:rPr>
          <w:sz w:val="10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2"/>
        <w:gridCol w:w="2518"/>
        <w:gridCol w:w="2367"/>
        <w:gridCol w:w="2999"/>
        <w:gridCol w:w="2965"/>
      </w:tblGrid>
      <w:tr w:rsidR="00DD6D83" w14:paraId="24FE7C5E" w14:textId="77777777">
        <w:trPr>
          <w:trHeight w:val="403"/>
        </w:trPr>
        <w:tc>
          <w:tcPr>
            <w:tcW w:w="2082" w:type="dxa"/>
            <w:tcBorders>
              <w:top w:val="single" w:sz="18" w:space="0" w:color="F5E0DD"/>
              <w:left w:val="single" w:sz="18" w:space="0" w:color="F5E0DD"/>
              <w:bottom w:val="single" w:sz="4" w:space="0" w:color="000000"/>
            </w:tcBorders>
          </w:tcPr>
          <w:p w14:paraId="265BA880" w14:textId="77777777" w:rsidR="00DD6D83" w:rsidRDefault="00263779">
            <w:pPr>
              <w:pStyle w:val="TableParagraph"/>
              <w:spacing w:before="141" w:line="242" w:lineRule="exact"/>
              <w:ind w:left="233"/>
              <w:rPr>
                <w:b/>
              </w:rPr>
            </w:pPr>
            <w:r>
              <w:rPr>
                <w:b/>
              </w:rPr>
              <w:t>FATS</w:t>
            </w:r>
          </w:p>
        </w:tc>
        <w:tc>
          <w:tcPr>
            <w:tcW w:w="2518" w:type="dxa"/>
            <w:tcBorders>
              <w:top w:val="single" w:sz="18" w:space="0" w:color="F5E0DD"/>
              <w:bottom w:val="single" w:sz="4" w:space="0" w:color="000000"/>
            </w:tcBorders>
          </w:tcPr>
          <w:p w14:paraId="255BEF5F" w14:textId="77777777" w:rsidR="00DD6D83" w:rsidRDefault="00263779">
            <w:pPr>
              <w:pStyle w:val="TableParagraph"/>
              <w:spacing w:before="141" w:line="242" w:lineRule="exact"/>
              <w:ind w:left="652"/>
              <w:rPr>
                <w:b/>
              </w:rPr>
            </w:pPr>
            <w:r>
              <w:rPr>
                <w:b/>
              </w:rPr>
              <w:t>AMINO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ACIDS</w:t>
            </w:r>
          </w:p>
        </w:tc>
        <w:tc>
          <w:tcPr>
            <w:tcW w:w="2367" w:type="dxa"/>
            <w:tcBorders>
              <w:top w:val="single" w:sz="18" w:space="0" w:color="F5E0DD"/>
              <w:bottom w:val="single" w:sz="4" w:space="0" w:color="000000"/>
            </w:tcBorders>
          </w:tcPr>
          <w:p w14:paraId="52FAE42E" w14:textId="77777777" w:rsidR="00DD6D83" w:rsidRDefault="00263779">
            <w:pPr>
              <w:pStyle w:val="TableParagraph"/>
              <w:spacing w:before="141" w:line="242" w:lineRule="exact"/>
              <w:ind w:left="613"/>
              <w:rPr>
                <w:b/>
              </w:rPr>
            </w:pPr>
            <w:r>
              <w:rPr>
                <w:b/>
              </w:rPr>
              <w:t>MINERALS</w:t>
            </w:r>
          </w:p>
        </w:tc>
        <w:tc>
          <w:tcPr>
            <w:tcW w:w="2999" w:type="dxa"/>
            <w:tcBorders>
              <w:top w:val="single" w:sz="18" w:space="0" w:color="F5E0DD"/>
              <w:bottom w:val="single" w:sz="4" w:space="0" w:color="000000"/>
            </w:tcBorders>
          </w:tcPr>
          <w:p w14:paraId="7E109C4A" w14:textId="77777777" w:rsidR="00DD6D83" w:rsidRDefault="00263779">
            <w:pPr>
              <w:pStyle w:val="TableParagraph"/>
              <w:spacing w:before="141" w:line="242" w:lineRule="exact"/>
              <w:ind w:left="725"/>
              <w:rPr>
                <w:b/>
              </w:rPr>
            </w:pPr>
            <w:r>
              <w:rPr>
                <w:b/>
              </w:rPr>
              <w:t>VITAMINS</w:t>
            </w:r>
          </w:p>
        </w:tc>
        <w:tc>
          <w:tcPr>
            <w:tcW w:w="2965" w:type="dxa"/>
            <w:tcBorders>
              <w:top w:val="single" w:sz="18" w:space="0" w:color="F5E0DD"/>
              <w:bottom w:val="single" w:sz="4" w:space="0" w:color="000000"/>
              <w:right w:val="single" w:sz="18" w:space="0" w:color="F5E0DD"/>
            </w:tcBorders>
          </w:tcPr>
          <w:p w14:paraId="5E48AC15" w14:textId="77777777" w:rsidR="00DD6D83" w:rsidRDefault="00263779">
            <w:pPr>
              <w:pStyle w:val="TableParagraph"/>
              <w:spacing w:before="141" w:line="242" w:lineRule="exact"/>
              <w:ind w:left="182"/>
              <w:rPr>
                <w:b/>
              </w:rPr>
            </w:pPr>
            <w:r>
              <w:rPr>
                <w:b/>
              </w:rPr>
              <w:t>PLUS</w:t>
            </w:r>
          </w:p>
        </w:tc>
      </w:tr>
      <w:tr w:rsidR="00DD6D83" w14:paraId="175278C4" w14:textId="77777777">
        <w:trPr>
          <w:trHeight w:val="361"/>
        </w:trPr>
        <w:tc>
          <w:tcPr>
            <w:tcW w:w="2082" w:type="dxa"/>
            <w:tcBorders>
              <w:top w:val="single" w:sz="4" w:space="0" w:color="000000"/>
              <w:left w:val="single" w:sz="18" w:space="0" w:color="F5E0DD"/>
            </w:tcBorders>
          </w:tcPr>
          <w:p w14:paraId="51F5FAB7" w14:textId="77777777" w:rsidR="00DD6D83" w:rsidRDefault="00263779">
            <w:pPr>
              <w:pStyle w:val="TableParagraph"/>
              <w:spacing w:before="47"/>
              <w:ind w:left="233"/>
            </w:pPr>
            <w:r>
              <w:t>Linoleic</w:t>
            </w:r>
            <w:r>
              <w:rPr>
                <w:spacing w:val="-8"/>
              </w:rPr>
              <w:t xml:space="preserve"> </w:t>
            </w:r>
            <w:r>
              <w:t>acid</w:t>
            </w:r>
          </w:p>
        </w:tc>
        <w:tc>
          <w:tcPr>
            <w:tcW w:w="2518" w:type="dxa"/>
            <w:tcBorders>
              <w:top w:val="single" w:sz="4" w:space="0" w:color="000000"/>
            </w:tcBorders>
          </w:tcPr>
          <w:p w14:paraId="64A00CC7" w14:textId="77777777" w:rsidR="00DD6D83" w:rsidRDefault="00263779">
            <w:pPr>
              <w:pStyle w:val="TableParagraph"/>
              <w:spacing w:before="47"/>
              <w:ind w:left="652"/>
            </w:pPr>
            <w:r>
              <w:t>Leucine</w:t>
            </w:r>
          </w:p>
        </w:tc>
        <w:tc>
          <w:tcPr>
            <w:tcW w:w="2367" w:type="dxa"/>
            <w:tcBorders>
              <w:top w:val="single" w:sz="4" w:space="0" w:color="000000"/>
            </w:tcBorders>
          </w:tcPr>
          <w:p w14:paraId="6B172760" w14:textId="77777777" w:rsidR="00DD6D83" w:rsidRDefault="00263779">
            <w:pPr>
              <w:pStyle w:val="TableParagraph"/>
              <w:spacing w:before="47"/>
              <w:ind w:left="613"/>
            </w:pPr>
            <w:r>
              <w:t>Calcium</w:t>
            </w:r>
          </w:p>
        </w:tc>
        <w:tc>
          <w:tcPr>
            <w:tcW w:w="2999" w:type="dxa"/>
            <w:tcBorders>
              <w:top w:val="single" w:sz="4" w:space="0" w:color="000000"/>
            </w:tcBorders>
          </w:tcPr>
          <w:p w14:paraId="724E7C17" w14:textId="77777777" w:rsidR="00DD6D83" w:rsidRDefault="00263779">
            <w:pPr>
              <w:pStyle w:val="TableParagraph"/>
              <w:spacing w:before="47"/>
              <w:ind w:left="725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(retinol)</w:t>
            </w:r>
          </w:p>
        </w:tc>
        <w:tc>
          <w:tcPr>
            <w:tcW w:w="2965" w:type="dxa"/>
            <w:tcBorders>
              <w:top w:val="single" w:sz="4" w:space="0" w:color="000000"/>
              <w:right w:val="single" w:sz="18" w:space="0" w:color="F5E0DD"/>
            </w:tcBorders>
          </w:tcPr>
          <w:p w14:paraId="47FB860D" w14:textId="77777777" w:rsidR="00DD6D83" w:rsidRDefault="00263779">
            <w:pPr>
              <w:pStyle w:val="TableParagraph"/>
              <w:spacing w:before="47"/>
              <w:ind w:left="182"/>
            </w:pPr>
            <w:r>
              <w:t>Carbohydrate</w:t>
            </w:r>
          </w:p>
        </w:tc>
      </w:tr>
      <w:tr w:rsidR="00DD6D83" w14:paraId="5953FC9A" w14:textId="77777777">
        <w:trPr>
          <w:trHeight w:val="319"/>
        </w:trPr>
        <w:tc>
          <w:tcPr>
            <w:tcW w:w="2082" w:type="dxa"/>
            <w:tcBorders>
              <w:left w:val="single" w:sz="18" w:space="0" w:color="F5E0DD"/>
            </w:tcBorders>
          </w:tcPr>
          <w:p w14:paraId="51EFBB16" w14:textId="77777777" w:rsidR="00DD6D83" w:rsidRDefault="00263779">
            <w:pPr>
              <w:pStyle w:val="TableParagraph"/>
              <w:spacing w:before="5"/>
              <w:ind w:left="233"/>
            </w:pPr>
            <w:r>
              <w:t>Linolenic</w:t>
            </w:r>
            <w:r>
              <w:rPr>
                <w:spacing w:val="-9"/>
              </w:rPr>
              <w:t xml:space="preserve"> </w:t>
            </w:r>
            <w:r>
              <w:t>acid</w:t>
            </w:r>
          </w:p>
        </w:tc>
        <w:tc>
          <w:tcPr>
            <w:tcW w:w="2518" w:type="dxa"/>
          </w:tcPr>
          <w:p w14:paraId="74E92A8F" w14:textId="77777777" w:rsidR="00DD6D83" w:rsidRDefault="00263779">
            <w:pPr>
              <w:pStyle w:val="TableParagraph"/>
              <w:spacing w:before="5"/>
              <w:ind w:left="652"/>
            </w:pPr>
            <w:r>
              <w:t>Lysine</w:t>
            </w:r>
          </w:p>
        </w:tc>
        <w:tc>
          <w:tcPr>
            <w:tcW w:w="2367" w:type="dxa"/>
          </w:tcPr>
          <w:p w14:paraId="30129B8C" w14:textId="77777777" w:rsidR="00DD6D83" w:rsidRDefault="00263779">
            <w:pPr>
              <w:pStyle w:val="TableParagraph"/>
              <w:spacing w:before="5"/>
              <w:ind w:left="613"/>
            </w:pPr>
            <w:r>
              <w:t>Magnesium</w:t>
            </w:r>
          </w:p>
        </w:tc>
        <w:tc>
          <w:tcPr>
            <w:tcW w:w="2999" w:type="dxa"/>
          </w:tcPr>
          <w:p w14:paraId="54E61D67" w14:textId="77777777" w:rsidR="00DD6D83" w:rsidRDefault="00263779">
            <w:pPr>
              <w:pStyle w:val="TableParagraph"/>
              <w:spacing w:before="5"/>
              <w:ind w:left="725"/>
            </w:pPr>
            <w:r>
              <w:t>B1 (thiamine)</w:t>
            </w: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1B02E691" w14:textId="77777777" w:rsidR="00DD6D83" w:rsidRDefault="00263779">
            <w:pPr>
              <w:pStyle w:val="TableParagraph"/>
              <w:spacing w:before="5"/>
              <w:ind w:left="182"/>
            </w:pPr>
            <w:proofErr w:type="spellStart"/>
            <w:r>
              <w:t>Fibre</w:t>
            </w:r>
            <w:proofErr w:type="spellEnd"/>
          </w:p>
        </w:tc>
      </w:tr>
      <w:tr w:rsidR="00DD6D83" w14:paraId="75358CA1" w14:textId="77777777">
        <w:trPr>
          <w:trHeight w:val="319"/>
        </w:trPr>
        <w:tc>
          <w:tcPr>
            <w:tcW w:w="2082" w:type="dxa"/>
            <w:tcBorders>
              <w:left w:val="single" w:sz="18" w:space="0" w:color="F5E0DD"/>
            </w:tcBorders>
          </w:tcPr>
          <w:p w14:paraId="060E7511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73ADCDD6" w14:textId="77777777" w:rsidR="00DD6D83" w:rsidRDefault="00263779">
            <w:pPr>
              <w:pStyle w:val="TableParagraph"/>
              <w:spacing w:before="5"/>
              <w:ind w:left="652"/>
            </w:pPr>
            <w:r>
              <w:t>Isoleucine</w:t>
            </w:r>
          </w:p>
        </w:tc>
        <w:tc>
          <w:tcPr>
            <w:tcW w:w="2367" w:type="dxa"/>
          </w:tcPr>
          <w:p w14:paraId="6DBE8193" w14:textId="77777777" w:rsidR="00DD6D83" w:rsidRDefault="00263779">
            <w:pPr>
              <w:pStyle w:val="TableParagraph"/>
              <w:spacing w:before="5"/>
              <w:ind w:left="613"/>
            </w:pPr>
            <w:r>
              <w:t>Phosphorus</w:t>
            </w:r>
          </w:p>
        </w:tc>
        <w:tc>
          <w:tcPr>
            <w:tcW w:w="2999" w:type="dxa"/>
          </w:tcPr>
          <w:p w14:paraId="407DE7E7" w14:textId="77777777" w:rsidR="00DD6D83" w:rsidRDefault="00263779">
            <w:pPr>
              <w:pStyle w:val="TableParagraph"/>
              <w:spacing w:before="5"/>
              <w:ind w:left="725"/>
            </w:pPr>
            <w:r>
              <w:t>B2</w:t>
            </w:r>
            <w:r>
              <w:rPr>
                <w:spacing w:val="-1"/>
              </w:rPr>
              <w:t xml:space="preserve"> </w:t>
            </w:r>
            <w:r>
              <w:t>(riboflavin)</w:t>
            </w: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39365A5E" w14:textId="77777777" w:rsidR="00DD6D83" w:rsidRDefault="00263779">
            <w:pPr>
              <w:pStyle w:val="TableParagraph"/>
              <w:spacing w:before="5"/>
              <w:ind w:left="182"/>
            </w:pPr>
            <w:r>
              <w:t>Light</w:t>
            </w:r>
          </w:p>
        </w:tc>
      </w:tr>
      <w:tr w:rsidR="00DD6D83" w14:paraId="76A5554C" w14:textId="77777777">
        <w:trPr>
          <w:trHeight w:val="324"/>
        </w:trPr>
        <w:tc>
          <w:tcPr>
            <w:tcW w:w="2082" w:type="dxa"/>
            <w:tcBorders>
              <w:left w:val="single" w:sz="18" w:space="0" w:color="F5E0DD"/>
            </w:tcBorders>
          </w:tcPr>
          <w:p w14:paraId="2260FD71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7DE7A2C0" w14:textId="77777777" w:rsidR="00DD6D83" w:rsidRDefault="00263779">
            <w:pPr>
              <w:pStyle w:val="TableParagraph"/>
              <w:spacing w:before="5"/>
              <w:ind w:left="652"/>
            </w:pPr>
            <w:r>
              <w:t>Threonine</w:t>
            </w:r>
          </w:p>
        </w:tc>
        <w:tc>
          <w:tcPr>
            <w:tcW w:w="2367" w:type="dxa"/>
          </w:tcPr>
          <w:p w14:paraId="3A5BA3A0" w14:textId="77777777" w:rsidR="00DD6D83" w:rsidRDefault="00263779">
            <w:pPr>
              <w:pStyle w:val="TableParagraph"/>
              <w:spacing w:before="5"/>
              <w:ind w:left="613"/>
            </w:pPr>
            <w:r>
              <w:t>Potassium</w:t>
            </w:r>
          </w:p>
        </w:tc>
        <w:tc>
          <w:tcPr>
            <w:tcW w:w="2999" w:type="dxa"/>
          </w:tcPr>
          <w:p w14:paraId="68A0FEF9" w14:textId="77777777" w:rsidR="00DD6D83" w:rsidRDefault="00263779">
            <w:pPr>
              <w:pStyle w:val="TableParagraph"/>
              <w:spacing w:before="5"/>
              <w:ind w:left="725"/>
            </w:pPr>
            <w:r>
              <w:t>B3</w:t>
            </w:r>
            <w:r>
              <w:rPr>
                <w:spacing w:val="-1"/>
              </w:rPr>
              <w:t xml:space="preserve"> </w:t>
            </w:r>
            <w:r>
              <w:t>(niacin)</w:t>
            </w: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03628C19" w14:textId="77777777" w:rsidR="00DD6D83" w:rsidRDefault="00263779">
            <w:pPr>
              <w:pStyle w:val="TableParagraph"/>
              <w:spacing w:before="5"/>
              <w:ind w:left="182"/>
            </w:pPr>
            <w:r>
              <w:t>Oxygen</w:t>
            </w:r>
          </w:p>
        </w:tc>
      </w:tr>
      <w:tr w:rsidR="00DD6D83" w14:paraId="1B62721D" w14:textId="77777777">
        <w:trPr>
          <w:trHeight w:val="324"/>
        </w:trPr>
        <w:tc>
          <w:tcPr>
            <w:tcW w:w="2082" w:type="dxa"/>
            <w:tcBorders>
              <w:left w:val="single" w:sz="18" w:space="0" w:color="F5E0DD"/>
            </w:tcBorders>
          </w:tcPr>
          <w:p w14:paraId="3FC649FB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35110850" w14:textId="77777777" w:rsidR="00DD6D83" w:rsidRDefault="00263779">
            <w:pPr>
              <w:pStyle w:val="TableParagraph"/>
              <w:spacing w:before="10"/>
              <w:ind w:left="652"/>
            </w:pPr>
            <w:r>
              <w:t>Tryptophan</w:t>
            </w:r>
          </w:p>
        </w:tc>
        <w:tc>
          <w:tcPr>
            <w:tcW w:w="2367" w:type="dxa"/>
          </w:tcPr>
          <w:p w14:paraId="6978AEA4" w14:textId="77777777" w:rsidR="00DD6D83" w:rsidRDefault="00263779">
            <w:pPr>
              <w:pStyle w:val="TableParagraph"/>
              <w:spacing w:before="10"/>
              <w:ind w:left="613"/>
            </w:pPr>
            <w:r>
              <w:t>Sodium</w:t>
            </w:r>
          </w:p>
        </w:tc>
        <w:tc>
          <w:tcPr>
            <w:tcW w:w="2999" w:type="dxa"/>
          </w:tcPr>
          <w:p w14:paraId="55D0B1A7" w14:textId="77777777" w:rsidR="00DD6D83" w:rsidRDefault="00263779">
            <w:pPr>
              <w:pStyle w:val="TableParagraph"/>
              <w:spacing w:before="10"/>
              <w:ind w:left="725"/>
            </w:pPr>
            <w:r>
              <w:t>B5</w:t>
            </w:r>
            <w:r>
              <w:rPr>
                <w:spacing w:val="-1"/>
              </w:rPr>
              <w:t xml:space="preserve"> </w:t>
            </w:r>
            <w:r>
              <w:t>(pantothenic</w:t>
            </w:r>
            <w:r>
              <w:rPr>
                <w:spacing w:val="-8"/>
              </w:rPr>
              <w:t xml:space="preserve"> </w:t>
            </w:r>
            <w:r>
              <w:t>acid)</w:t>
            </w: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423C38F9" w14:textId="77777777" w:rsidR="00DD6D83" w:rsidRDefault="00263779">
            <w:pPr>
              <w:pStyle w:val="TableParagraph"/>
              <w:spacing w:before="10"/>
              <w:ind w:left="182"/>
            </w:pPr>
            <w:r>
              <w:t>Water</w:t>
            </w:r>
          </w:p>
        </w:tc>
      </w:tr>
      <w:tr w:rsidR="00DD6D83" w14:paraId="4A496BCE" w14:textId="77777777">
        <w:trPr>
          <w:trHeight w:val="319"/>
        </w:trPr>
        <w:tc>
          <w:tcPr>
            <w:tcW w:w="2082" w:type="dxa"/>
            <w:tcBorders>
              <w:left w:val="single" w:sz="18" w:space="0" w:color="F5E0DD"/>
            </w:tcBorders>
          </w:tcPr>
          <w:p w14:paraId="2AC08B38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37A99E2A" w14:textId="77777777" w:rsidR="00DD6D83" w:rsidRDefault="00263779">
            <w:pPr>
              <w:pStyle w:val="TableParagraph"/>
              <w:spacing w:before="5"/>
              <w:ind w:left="652"/>
            </w:pPr>
            <w:r>
              <w:t>Methionine</w:t>
            </w:r>
          </w:p>
        </w:tc>
        <w:tc>
          <w:tcPr>
            <w:tcW w:w="2367" w:type="dxa"/>
          </w:tcPr>
          <w:p w14:paraId="01257B4B" w14:textId="77777777" w:rsidR="00DD6D83" w:rsidRDefault="00263779">
            <w:pPr>
              <w:pStyle w:val="TableParagraph"/>
              <w:spacing w:before="5"/>
              <w:ind w:left="613"/>
            </w:pPr>
            <w:r>
              <w:t>Sulphur</w:t>
            </w:r>
          </w:p>
        </w:tc>
        <w:tc>
          <w:tcPr>
            <w:tcW w:w="2999" w:type="dxa"/>
          </w:tcPr>
          <w:p w14:paraId="15F78B0B" w14:textId="77777777" w:rsidR="00DD6D83" w:rsidRDefault="00263779">
            <w:pPr>
              <w:pStyle w:val="TableParagraph"/>
              <w:spacing w:before="5"/>
              <w:ind w:left="725"/>
            </w:pPr>
            <w:r>
              <w:t>B6 (pyridoxine)</w:t>
            </w: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549DF193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6D83" w14:paraId="4C29F8C1" w14:textId="77777777" w:rsidTr="006836B8">
        <w:trPr>
          <w:trHeight w:val="345"/>
        </w:trPr>
        <w:tc>
          <w:tcPr>
            <w:tcW w:w="2082" w:type="dxa"/>
            <w:tcBorders>
              <w:left w:val="single" w:sz="18" w:space="0" w:color="F5E0DD"/>
            </w:tcBorders>
          </w:tcPr>
          <w:p w14:paraId="7DB9A66F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5632E00B" w14:textId="77777777" w:rsidR="00DD6D83" w:rsidRDefault="00263779">
            <w:pPr>
              <w:pStyle w:val="TableParagraph"/>
              <w:spacing w:before="5"/>
              <w:ind w:left="652"/>
            </w:pPr>
            <w:r>
              <w:t>Valine</w:t>
            </w:r>
          </w:p>
        </w:tc>
        <w:tc>
          <w:tcPr>
            <w:tcW w:w="2367" w:type="dxa"/>
          </w:tcPr>
          <w:p w14:paraId="78C9D93D" w14:textId="77777777" w:rsidR="00DD6D83" w:rsidRDefault="00263779">
            <w:pPr>
              <w:pStyle w:val="TableParagraph"/>
              <w:spacing w:before="5"/>
              <w:ind w:left="613"/>
            </w:pPr>
            <w:r>
              <w:t>Iron</w:t>
            </w:r>
          </w:p>
        </w:tc>
        <w:tc>
          <w:tcPr>
            <w:tcW w:w="2999" w:type="dxa"/>
          </w:tcPr>
          <w:p w14:paraId="729FF1CB" w14:textId="77777777" w:rsidR="00DD6D83" w:rsidRDefault="00263779">
            <w:pPr>
              <w:pStyle w:val="TableParagraph"/>
              <w:spacing w:before="5"/>
              <w:ind w:left="725"/>
            </w:pPr>
            <w:r>
              <w:t>B12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cyanocobalamine</w:t>
            </w:r>
            <w:proofErr w:type="spellEnd"/>
            <w:r>
              <w:t>)</w:t>
            </w: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7D0BE3AA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6D83" w14:paraId="74FAC029" w14:textId="77777777">
        <w:trPr>
          <w:trHeight w:val="319"/>
        </w:trPr>
        <w:tc>
          <w:tcPr>
            <w:tcW w:w="2082" w:type="dxa"/>
            <w:tcBorders>
              <w:left w:val="single" w:sz="18" w:space="0" w:color="F5E0DD"/>
            </w:tcBorders>
          </w:tcPr>
          <w:p w14:paraId="0138D1AB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7BD04085" w14:textId="77777777" w:rsidR="00DD6D83" w:rsidRDefault="00263779">
            <w:pPr>
              <w:pStyle w:val="TableParagraph"/>
              <w:spacing w:before="5"/>
              <w:ind w:left="652"/>
            </w:pPr>
            <w:r>
              <w:t>Phenylalanine</w:t>
            </w:r>
          </w:p>
        </w:tc>
        <w:tc>
          <w:tcPr>
            <w:tcW w:w="2367" w:type="dxa"/>
          </w:tcPr>
          <w:p w14:paraId="7F481F61" w14:textId="77777777" w:rsidR="00DD6D83" w:rsidRDefault="00263779">
            <w:pPr>
              <w:pStyle w:val="TableParagraph"/>
              <w:spacing w:before="5"/>
              <w:ind w:left="613"/>
            </w:pPr>
            <w:r>
              <w:t>Zinc</w:t>
            </w:r>
          </w:p>
        </w:tc>
        <w:tc>
          <w:tcPr>
            <w:tcW w:w="2999" w:type="dxa"/>
          </w:tcPr>
          <w:p w14:paraId="0CE8DBBB" w14:textId="77777777" w:rsidR="00DD6D83" w:rsidRDefault="00263779">
            <w:pPr>
              <w:pStyle w:val="TableParagraph"/>
              <w:spacing w:before="5"/>
              <w:ind w:left="725"/>
            </w:pPr>
            <w:r>
              <w:t>Folic</w:t>
            </w:r>
            <w:r>
              <w:rPr>
                <w:spacing w:val="-6"/>
              </w:rPr>
              <w:t xml:space="preserve"> </w:t>
            </w:r>
            <w:r>
              <w:t>acid</w:t>
            </w: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5C42426A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6D83" w14:paraId="76F35289" w14:textId="77777777">
        <w:trPr>
          <w:trHeight w:val="319"/>
        </w:trPr>
        <w:tc>
          <w:tcPr>
            <w:tcW w:w="2082" w:type="dxa"/>
            <w:tcBorders>
              <w:left w:val="single" w:sz="18" w:space="0" w:color="F5E0DD"/>
            </w:tcBorders>
          </w:tcPr>
          <w:p w14:paraId="52AAD510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7EBC9D80" w14:textId="77777777" w:rsidR="00DD6D83" w:rsidRDefault="00263779">
            <w:pPr>
              <w:pStyle w:val="TableParagraph"/>
              <w:spacing w:before="5"/>
              <w:ind w:left="652"/>
            </w:pPr>
            <w:r>
              <w:t>**</w:t>
            </w:r>
            <w:r>
              <w:rPr>
                <w:spacing w:val="-4"/>
              </w:rPr>
              <w:t xml:space="preserve"> </w:t>
            </w:r>
            <w:r>
              <w:t>Histidine</w:t>
            </w:r>
          </w:p>
        </w:tc>
        <w:tc>
          <w:tcPr>
            <w:tcW w:w="2367" w:type="dxa"/>
          </w:tcPr>
          <w:p w14:paraId="24F33DC6" w14:textId="77777777" w:rsidR="00DD6D83" w:rsidRDefault="00263779">
            <w:pPr>
              <w:pStyle w:val="TableParagraph"/>
              <w:spacing w:before="5"/>
              <w:ind w:left="613"/>
            </w:pPr>
            <w:r>
              <w:t>Copper</w:t>
            </w:r>
          </w:p>
        </w:tc>
        <w:tc>
          <w:tcPr>
            <w:tcW w:w="2999" w:type="dxa"/>
          </w:tcPr>
          <w:p w14:paraId="22959B97" w14:textId="77777777" w:rsidR="00DD6D83" w:rsidRDefault="00263779">
            <w:pPr>
              <w:pStyle w:val="TableParagraph"/>
              <w:spacing w:before="5"/>
              <w:ind w:left="725"/>
            </w:pPr>
            <w:r>
              <w:t>Biotin</w:t>
            </w: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607EAE58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6D83" w14:paraId="3D876A47" w14:textId="77777777">
        <w:trPr>
          <w:trHeight w:val="319"/>
        </w:trPr>
        <w:tc>
          <w:tcPr>
            <w:tcW w:w="2082" w:type="dxa"/>
            <w:tcBorders>
              <w:left w:val="single" w:sz="18" w:space="0" w:color="F5E0DD"/>
            </w:tcBorders>
          </w:tcPr>
          <w:p w14:paraId="6FB25989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2821E212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36EA8569" w14:textId="77777777" w:rsidR="00DD6D83" w:rsidRDefault="00263779">
            <w:pPr>
              <w:pStyle w:val="TableParagraph"/>
              <w:spacing w:before="5"/>
              <w:ind w:left="613"/>
            </w:pPr>
            <w:r>
              <w:t>Manganese</w:t>
            </w:r>
          </w:p>
        </w:tc>
        <w:tc>
          <w:tcPr>
            <w:tcW w:w="2999" w:type="dxa"/>
          </w:tcPr>
          <w:p w14:paraId="5E0CE1D0" w14:textId="77777777" w:rsidR="00DD6D83" w:rsidRDefault="00263779">
            <w:pPr>
              <w:pStyle w:val="TableParagraph"/>
              <w:spacing w:before="5"/>
              <w:ind w:left="725"/>
            </w:pPr>
            <w:r>
              <w:t>C</w:t>
            </w: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2F3FCC25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6D83" w14:paraId="379EB8EF" w14:textId="77777777">
        <w:trPr>
          <w:trHeight w:val="319"/>
        </w:trPr>
        <w:tc>
          <w:tcPr>
            <w:tcW w:w="2082" w:type="dxa"/>
            <w:tcBorders>
              <w:left w:val="single" w:sz="18" w:space="0" w:color="F5E0DD"/>
            </w:tcBorders>
          </w:tcPr>
          <w:p w14:paraId="0F050089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4DF239F9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60A6D3C1" w14:textId="77777777" w:rsidR="00DD6D83" w:rsidRDefault="00263779">
            <w:pPr>
              <w:pStyle w:val="TableParagraph"/>
              <w:spacing w:before="5"/>
              <w:ind w:left="613"/>
            </w:pPr>
            <w:r>
              <w:t>Chromium</w:t>
            </w:r>
          </w:p>
        </w:tc>
        <w:tc>
          <w:tcPr>
            <w:tcW w:w="2999" w:type="dxa"/>
          </w:tcPr>
          <w:p w14:paraId="7B168C32" w14:textId="77777777" w:rsidR="00DD6D83" w:rsidRDefault="00263779">
            <w:pPr>
              <w:pStyle w:val="TableParagraph"/>
              <w:spacing w:before="5"/>
              <w:ind w:left="725"/>
            </w:pPr>
            <w:r>
              <w:t>D</w:t>
            </w: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2B0D4863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6D83" w14:paraId="5A4E3BE0" w14:textId="77777777">
        <w:trPr>
          <w:trHeight w:val="319"/>
        </w:trPr>
        <w:tc>
          <w:tcPr>
            <w:tcW w:w="2082" w:type="dxa"/>
            <w:tcBorders>
              <w:left w:val="single" w:sz="18" w:space="0" w:color="F5E0DD"/>
            </w:tcBorders>
          </w:tcPr>
          <w:p w14:paraId="5F2980CA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563EA8A9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3CD94F16" w14:textId="77777777" w:rsidR="00DD6D83" w:rsidRDefault="00263779">
            <w:pPr>
              <w:pStyle w:val="TableParagraph"/>
              <w:spacing w:before="5"/>
              <w:ind w:left="613"/>
            </w:pPr>
            <w:r>
              <w:t>Selenium</w:t>
            </w:r>
          </w:p>
        </w:tc>
        <w:tc>
          <w:tcPr>
            <w:tcW w:w="2999" w:type="dxa"/>
          </w:tcPr>
          <w:p w14:paraId="77BBC3D9" w14:textId="77777777" w:rsidR="00DD6D83" w:rsidRDefault="00263779">
            <w:pPr>
              <w:pStyle w:val="TableParagraph"/>
              <w:spacing w:before="5"/>
              <w:ind w:left="725"/>
            </w:pPr>
            <w:r>
              <w:t>E</w:t>
            </w: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79555942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6D83" w14:paraId="00234635" w14:textId="77777777">
        <w:trPr>
          <w:trHeight w:val="319"/>
        </w:trPr>
        <w:tc>
          <w:tcPr>
            <w:tcW w:w="2082" w:type="dxa"/>
            <w:tcBorders>
              <w:left w:val="single" w:sz="18" w:space="0" w:color="F5E0DD"/>
            </w:tcBorders>
          </w:tcPr>
          <w:p w14:paraId="065BE6CE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0EB22BEE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644BFAB0" w14:textId="77777777" w:rsidR="00DD6D83" w:rsidRDefault="00263779">
            <w:pPr>
              <w:pStyle w:val="TableParagraph"/>
              <w:spacing w:before="5"/>
              <w:ind w:left="613"/>
            </w:pPr>
            <w:r>
              <w:t>Cobalt</w:t>
            </w:r>
          </w:p>
        </w:tc>
        <w:tc>
          <w:tcPr>
            <w:tcW w:w="2999" w:type="dxa"/>
          </w:tcPr>
          <w:p w14:paraId="51DD18BD" w14:textId="77777777" w:rsidR="00DD6D83" w:rsidRDefault="00263779">
            <w:pPr>
              <w:pStyle w:val="TableParagraph"/>
              <w:spacing w:before="5"/>
              <w:ind w:left="725"/>
            </w:pPr>
            <w:r>
              <w:t>K</w:t>
            </w: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2A0AEC98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6D83" w14:paraId="0D374647" w14:textId="77777777">
        <w:trPr>
          <w:trHeight w:val="319"/>
        </w:trPr>
        <w:tc>
          <w:tcPr>
            <w:tcW w:w="2082" w:type="dxa"/>
            <w:tcBorders>
              <w:left w:val="single" w:sz="18" w:space="0" w:color="F5E0DD"/>
            </w:tcBorders>
          </w:tcPr>
          <w:p w14:paraId="64492190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64998800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7103456F" w14:textId="77777777" w:rsidR="00DD6D83" w:rsidRDefault="00263779">
            <w:pPr>
              <w:pStyle w:val="TableParagraph"/>
              <w:spacing w:before="5"/>
              <w:ind w:left="613"/>
            </w:pPr>
            <w:r>
              <w:t>Fluorine</w:t>
            </w:r>
          </w:p>
        </w:tc>
        <w:tc>
          <w:tcPr>
            <w:tcW w:w="2999" w:type="dxa"/>
          </w:tcPr>
          <w:p w14:paraId="258BA092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789BD495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6D83" w14:paraId="406C5923" w14:textId="77777777">
        <w:trPr>
          <w:trHeight w:val="319"/>
        </w:trPr>
        <w:tc>
          <w:tcPr>
            <w:tcW w:w="2082" w:type="dxa"/>
            <w:tcBorders>
              <w:left w:val="single" w:sz="18" w:space="0" w:color="F5E0DD"/>
            </w:tcBorders>
          </w:tcPr>
          <w:p w14:paraId="1C8FC5DF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52A6B8B4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6108B02C" w14:textId="77777777" w:rsidR="00DD6D83" w:rsidRDefault="00263779">
            <w:pPr>
              <w:pStyle w:val="TableParagraph"/>
              <w:spacing w:before="5"/>
              <w:ind w:left="613"/>
            </w:pPr>
            <w:r>
              <w:t>Silicon</w:t>
            </w:r>
          </w:p>
        </w:tc>
        <w:tc>
          <w:tcPr>
            <w:tcW w:w="2999" w:type="dxa"/>
          </w:tcPr>
          <w:p w14:paraId="255B7F92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4239D9FB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6D83" w14:paraId="5E78AFDC" w14:textId="77777777">
        <w:trPr>
          <w:trHeight w:val="319"/>
        </w:trPr>
        <w:tc>
          <w:tcPr>
            <w:tcW w:w="2082" w:type="dxa"/>
            <w:tcBorders>
              <w:left w:val="single" w:sz="18" w:space="0" w:color="F5E0DD"/>
            </w:tcBorders>
          </w:tcPr>
          <w:p w14:paraId="17A45D39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17990E74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65CC3B33" w14:textId="77777777" w:rsidR="00DD6D83" w:rsidRDefault="00263779">
            <w:pPr>
              <w:pStyle w:val="TableParagraph"/>
              <w:spacing w:before="5"/>
              <w:ind w:left="613"/>
            </w:pPr>
            <w:r>
              <w:t>Iodine</w:t>
            </w:r>
          </w:p>
        </w:tc>
        <w:tc>
          <w:tcPr>
            <w:tcW w:w="2999" w:type="dxa"/>
          </w:tcPr>
          <w:p w14:paraId="6708032B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396E7B30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6D83" w14:paraId="039593B7" w14:textId="77777777">
        <w:trPr>
          <w:trHeight w:val="319"/>
        </w:trPr>
        <w:tc>
          <w:tcPr>
            <w:tcW w:w="2082" w:type="dxa"/>
            <w:tcBorders>
              <w:left w:val="single" w:sz="18" w:space="0" w:color="F5E0DD"/>
            </w:tcBorders>
          </w:tcPr>
          <w:p w14:paraId="56FF7971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21E2BAD2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1225CACE" w14:textId="77777777" w:rsidR="00DD6D83" w:rsidRDefault="00263779">
            <w:pPr>
              <w:pStyle w:val="TableParagraph"/>
              <w:spacing w:before="5"/>
              <w:ind w:left="613"/>
            </w:pPr>
            <w:r>
              <w:t>Molybdenum</w:t>
            </w:r>
          </w:p>
        </w:tc>
        <w:tc>
          <w:tcPr>
            <w:tcW w:w="2999" w:type="dxa"/>
          </w:tcPr>
          <w:p w14:paraId="4EE2035F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4FA838BD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6D83" w14:paraId="71095819" w14:textId="77777777">
        <w:trPr>
          <w:trHeight w:val="319"/>
        </w:trPr>
        <w:tc>
          <w:tcPr>
            <w:tcW w:w="2082" w:type="dxa"/>
            <w:tcBorders>
              <w:left w:val="single" w:sz="18" w:space="0" w:color="F5E0DD"/>
            </w:tcBorders>
          </w:tcPr>
          <w:p w14:paraId="1C5079EC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56620D2D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0AA06B44" w14:textId="77777777" w:rsidR="00DD6D83" w:rsidRDefault="00263779">
            <w:pPr>
              <w:pStyle w:val="TableParagraph"/>
              <w:spacing w:before="5"/>
              <w:ind w:left="613"/>
            </w:pPr>
            <w:r>
              <w:t>*Vanadium</w:t>
            </w:r>
          </w:p>
        </w:tc>
        <w:tc>
          <w:tcPr>
            <w:tcW w:w="2999" w:type="dxa"/>
          </w:tcPr>
          <w:p w14:paraId="473FC31B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742CAD82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6D83" w14:paraId="651545EC" w14:textId="77777777">
        <w:trPr>
          <w:trHeight w:val="319"/>
        </w:trPr>
        <w:tc>
          <w:tcPr>
            <w:tcW w:w="2082" w:type="dxa"/>
            <w:tcBorders>
              <w:left w:val="single" w:sz="18" w:space="0" w:color="F5E0DD"/>
            </w:tcBorders>
          </w:tcPr>
          <w:p w14:paraId="0E85AB4D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390951F6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359A0B8E" w14:textId="77777777" w:rsidR="00DD6D83" w:rsidRDefault="00263779">
            <w:pPr>
              <w:pStyle w:val="TableParagraph"/>
              <w:spacing w:before="5"/>
              <w:ind w:left="613"/>
            </w:pPr>
            <w:r>
              <w:t>*Arsenic</w:t>
            </w:r>
          </w:p>
        </w:tc>
        <w:tc>
          <w:tcPr>
            <w:tcW w:w="2999" w:type="dxa"/>
          </w:tcPr>
          <w:p w14:paraId="71BA2179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0CA30576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6D83" w14:paraId="50BB195A" w14:textId="77777777">
        <w:trPr>
          <w:trHeight w:val="319"/>
        </w:trPr>
        <w:tc>
          <w:tcPr>
            <w:tcW w:w="2082" w:type="dxa"/>
            <w:tcBorders>
              <w:left w:val="single" w:sz="18" w:space="0" w:color="F5E0DD"/>
            </w:tcBorders>
          </w:tcPr>
          <w:p w14:paraId="7C286890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354069DA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0329AEAF" w14:textId="77777777" w:rsidR="00DD6D83" w:rsidRDefault="00263779">
            <w:pPr>
              <w:pStyle w:val="TableParagraph"/>
              <w:spacing w:before="5"/>
              <w:ind w:left="613"/>
            </w:pPr>
            <w:r>
              <w:t>*Nickel</w:t>
            </w:r>
          </w:p>
        </w:tc>
        <w:tc>
          <w:tcPr>
            <w:tcW w:w="2999" w:type="dxa"/>
          </w:tcPr>
          <w:p w14:paraId="711F24EC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52D8582A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6D83" w14:paraId="15ACA7F8" w14:textId="77777777">
        <w:trPr>
          <w:trHeight w:val="479"/>
        </w:trPr>
        <w:tc>
          <w:tcPr>
            <w:tcW w:w="2082" w:type="dxa"/>
            <w:tcBorders>
              <w:left w:val="single" w:sz="18" w:space="0" w:color="F5E0DD"/>
            </w:tcBorders>
          </w:tcPr>
          <w:p w14:paraId="34C86039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8" w:type="dxa"/>
          </w:tcPr>
          <w:p w14:paraId="06202BF9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</w:tcPr>
          <w:p w14:paraId="1B43AAF4" w14:textId="77777777" w:rsidR="00DD6D83" w:rsidRDefault="00263779">
            <w:pPr>
              <w:pStyle w:val="TableParagraph"/>
              <w:spacing w:before="5"/>
              <w:ind w:left="613"/>
            </w:pPr>
            <w:r>
              <w:t>*Tin</w:t>
            </w:r>
          </w:p>
        </w:tc>
        <w:tc>
          <w:tcPr>
            <w:tcW w:w="2999" w:type="dxa"/>
          </w:tcPr>
          <w:p w14:paraId="0E020EA9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5" w:type="dxa"/>
            <w:tcBorders>
              <w:right w:val="single" w:sz="18" w:space="0" w:color="F5E0DD"/>
            </w:tcBorders>
          </w:tcPr>
          <w:p w14:paraId="7FF92FD3" w14:textId="77777777" w:rsidR="00DD6D83" w:rsidRDefault="00DD6D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6D83" w14:paraId="76D42720" w14:textId="77777777">
        <w:trPr>
          <w:trHeight w:val="669"/>
        </w:trPr>
        <w:tc>
          <w:tcPr>
            <w:tcW w:w="12931" w:type="dxa"/>
            <w:gridSpan w:val="5"/>
            <w:tcBorders>
              <w:left w:val="single" w:sz="18" w:space="0" w:color="F5E0DD"/>
              <w:bottom w:val="single" w:sz="18" w:space="0" w:color="F5E0DD"/>
              <w:right w:val="single" w:sz="18" w:space="0" w:color="F5E0DD"/>
            </w:tcBorders>
          </w:tcPr>
          <w:p w14:paraId="1BB48161" w14:textId="77777777" w:rsidR="00DD6D83" w:rsidRDefault="00263779">
            <w:pPr>
              <w:pStyle w:val="TableParagraph"/>
              <w:tabs>
                <w:tab w:val="left" w:pos="8474"/>
              </w:tabs>
              <w:spacing w:before="165"/>
              <w:ind w:left="232"/>
              <w:rPr>
                <w:i/>
              </w:rPr>
            </w:pPr>
            <w:r>
              <w:rPr>
                <w:i/>
              </w:rPr>
              <w:t>* These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minerals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thought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essential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although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studies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have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yet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confirmed</w:t>
            </w:r>
            <w:r>
              <w:rPr>
                <w:i/>
              </w:rPr>
              <w:tab/>
            </w:r>
            <w:r>
              <w:rPr>
                <w:i/>
              </w:rPr>
              <w:t>** Essential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child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development</w:t>
            </w:r>
          </w:p>
        </w:tc>
      </w:tr>
    </w:tbl>
    <w:p w14:paraId="43EDDC01" w14:textId="77777777" w:rsidR="00263779" w:rsidRDefault="00263779"/>
    <w:sectPr w:rsidR="00263779">
      <w:type w:val="continuous"/>
      <w:pgSz w:w="14400" w:h="10800" w:orient="landscape"/>
      <w:pgMar w:top="600" w:right="380" w:bottom="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6D83"/>
    <w:rsid w:val="00263779"/>
    <w:rsid w:val="006836B8"/>
    <w:rsid w:val="0071765F"/>
    <w:rsid w:val="00DD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B14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uiPriority w:val="1"/>
    <w:qFormat/>
    <w:pPr>
      <w:spacing w:before="17"/>
      <w:ind w:left="268"/>
    </w:pPr>
    <w:rPr>
      <w:rFonts w:ascii="Arial" w:eastAsia="Arial" w:hAnsi="Arial" w:cs="Arial"/>
      <w:sz w:val="88"/>
      <w:szCs w:val="8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3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://www.cronometer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Application>Microsoft Macintosh Word</Application>
  <DocSecurity>0</DocSecurity>
  <Lines>6</Lines>
  <Paragraphs>1</Paragraphs>
  <ScaleCrop>false</ScaleCrop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dietary supplements</dc:title>
  <dc:creator>Alejandra Ruani</dc:creator>
  <cp:lastModifiedBy>Microsoft Office User</cp:lastModifiedBy>
  <cp:revision>2</cp:revision>
  <dcterms:created xsi:type="dcterms:W3CDTF">2022-02-28T17:25:00Z</dcterms:created>
  <dcterms:modified xsi:type="dcterms:W3CDTF">2022-02-28T17:25:00Z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Creator">
    <vt:lpwstr>Acrobat PDFMaker 15 for PowerPoint</vt:lpwstr>
  </property>
  <property fmtid="{D5CDD505-2E9C-101B-9397-08002B2CF9AE}" pid="4" name="LastSaved">
    <vt:filetime>2022-02-28T00:00:00Z</vt:filetime>
  </property>
</Properties>
</file>